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2F" w:rsidRPr="00E321AB" w:rsidRDefault="00B36C2F" w:rsidP="00B36C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Projekt umowy</w:t>
      </w: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Default="00B36C2F" w:rsidP="00B36C2F">
      <w:pPr>
        <w:pStyle w:val="Tytu"/>
        <w:suppressAutoHyphens w:val="0"/>
        <w:spacing w:line="240" w:lineRule="auto"/>
        <w:rPr>
          <w:rFonts w:ascii="Times New Roman" w:hAnsi="Times New Roman" w:cs="Times New Roman"/>
          <w:sz w:val="24"/>
        </w:rPr>
      </w:pPr>
      <w:r w:rsidRPr="00E321AB">
        <w:rPr>
          <w:rFonts w:ascii="Times New Roman" w:hAnsi="Times New Roman" w:cs="Times New Roman"/>
          <w:sz w:val="24"/>
        </w:rPr>
        <w:t>UMOWA Nr ……/2018</w:t>
      </w:r>
    </w:p>
    <w:p w:rsidR="00523F83" w:rsidRPr="00523F83" w:rsidRDefault="00523F83" w:rsidP="00523F83">
      <w:pPr>
        <w:rPr>
          <w:lang w:eastAsia="ar-SA"/>
        </w:rPr>
      </w:pPr>
    </w:p>
    <w:p w:rsidR="00636D87" w:rsidRPr="00636D87" w:rsidRDefault="00B36C2F" w:rsidP="00636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1AB">
        <w:rPr>
          <w:rFonts w:ascii="Times New Roman" w:hAnsi="Times New Roman" w:cs="Times New Roman"/>
          <w:sz w:val="24"/>
          <w:szCs w:val="24"/>
        </w:rPr>
        <w:t xml:space="preserve">zawarta w dniu  </w:t>
      </w:r>
      <w:r w:rsidRPr="00E321AB">
        <w:rPr>
          <w:rFonts w:ascii="Times New Roman" w:hAnsi="Times New Roman" w:cs="Times New Roman"/>
          <w:b/>
          <w:sz w:val="24"/>
          <w:szCs w:val="24"/>
        </w:rPr>
        <w:t>….........</w:t>
      </w:r>
      <w:r>
        <w:rPr>
          <w:rFonts w:ascii="Times New Roman" w:hAnsi="Times New Roman" w:cs="Times New Roman"/>
          <w:b/>
          <w:sz w:val="24"/>
          <w:szCs w:val="24"/>
        </w:rPr>
        <w:t>.........</w:t>
      </w:r>
      <w:r w:rsidRPr="00E321AB">
        <w:rPr>
          <w:rFonts w:ascii="Times New Roman" w:hAnsi="Times New Roman" w:cs="Times New Roman"/>
          <w:b/>
          <w:sz w:val="24"/>
          <w:szCs w:val="24"/>
        </w:rPr>
        <w:t xml:space="preserve">2018 roku </w:t>
      </w:r>
      <w:r w:rsidRPr="00E321AB">
        <w:rPr>
          <w:rFonts w:ascii="Times New Roman" w:hAnsi="Times New Roman" w:cs="Times New Roman"/>
          <w:sz w:val="24"/>
          <w:szCs w:val="24"/>
        </w:rPr>
        <w:t xml:space="preserve">w Końskich, pomiędzy </w:t>
      </w:r>
      <w:r w:rsidRPr="00E321AB">
        <w:rPr>
          <w:rFonts w:ascii="Times New Roman" w:hAnsi="Times New Roman" w:cs="Times New Roman"/>
          <w:b/>
          <w:sz w:val="24"/>
          <w:szCs w:val="24"/>
        </w:rPr>
        <w:t>Gminą Końskie</w:t>
      </w:r>
      <w:r w:rsidRPr="00E321AB">
        <w:rPr>
          <w:rFonts w:ascii="Times New Roman" w:hAnsi="Times New Roman" w:cs="Times New Roman"/>
          <w:sz w:val="24"/>
          <w:szCs w:val="24"/>
        </w:rPr>
        <w:t xml:space="preserve">, 26-200 Końskie </w:t>
      </w:r>
      <w:proofErr w:type="spellStart"/>
      <w:r w:rsidRPr="00E321AB">
        <w:rPr>
          <w:rFonts w:ascii="Times New Roman" w:hAnsi="Times New Roman" w:cs="Times New Roman"/>
          <w:sz w:val="24"/>
          <w:szCs w:val="24"/>
        </w:rPr>
        <w:t>ul.Partyzantów</w:t>
      </w:r>
      <w:proofErr w:type="spellEnd"/>
      <w:r w:rsidRPr="00E321AB">
        <w:rPr>
          <w:rFonts w:ascii="Times New Roman" w:hAnsi="Times New Roman" w:cs="Times New Roman"/>
          <w:sz w:val="24"/>
          <w:szCs w:val="24"/>
        </w:rPr>
        <w:t xml:space="preserve"> 1, NIP 658-187-28-38, REGON 291009797, zwaną w dalszej części umowy </w:t>
      </w:r>
      <w:r w:rsidRPr="00E321AB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E321AB">
        <w:rPr>
          <w:rFonts w:ascii="Times New Roman" w:hAnsi="Times New Roman" w:cs="Times New Roman"/>
          <w:sz w:val="24"/>
          <w:szCs w:val="24"/>
        </w:rPr>
        <w:t xml:space="preserve">, którą reprezentuje </w:t>
      </w:r>
      <w:r w:rsidRPr="00E321AB">
        <w:rPr>
          <w:rFonts w:ascii="Times New Roman" w:hAnsi="Times New Roman" w:cs="Times New Roman"/>
          <w:b/>
          <w:sz w:val="24"/>
          <w:szCs w:val="24"/>
        </w:rPr>
        <w:t>Czesław Staciwa</w:t>
      </w:r>
      <w:r w:rsidRPr="00E321AB">
        <w:rPr>
          <w:rFonts w:ascii="Times New Roman" w:hAnsi="Times New Roman" w:cs="Times New Roman"/>
          <w:sz w:val="24"/>
          <w:szCs w:val="24"/>
        </w:rPr>
        <w:t xml:space="preserve"> </w:t>
      </w:r>
      <w:r w:rsidRPr="00E321AB">
        <w:rPr>
          <w:rFonts w:ascii="Times New Roman" w:hAnsi="Times New Roman" w:cs="Times New Roman"/>
          <w:color w:val="000000"/>
          <w:sz w:val="24"/>
          <w:szCs w:val="24"/>
        </w:rPr>
        <w:t>- Dyrektor</w:t>
      </w:r>
      <w:r w:rsidRPr="00E321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321AB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Zespołu Placówek Oświatowych w Stadnickiej Woli </w:t>
      </w:r>
      <w:r w:rsidRPr="00E321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podstawie pełnomocnictwa </w:t>
      </w:r>
      <w:r w:rsidR="00636D87" w:rsidRPr="00636D87">
        <w:rPr>
          <w:rFonts w:ascii="Times New Roman" w:hAnsi="Times New Roman" w:cs="Times New Roman"/>
          <w:bCs/>
          <w:sz w:val="24"/>
          <w:szCs w:val="24"/>
        </w:rPr>
        <w:t>znak:Or.077.28.2017 z dnia 31.08.2017</w:t>
      </w:r>
    </w:p>
    <w:p w:rsidR="00B36C2F" w:rsidRPr="00E321AB" w:rsidRDefault="00B36C2F" w:rsidP="00B36C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a</w:t>
      </w: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B36C2F" w:rsidRPr="00E321AB" w:rsidRDefault="00B36C2F" w:rsidP="00B36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zwanym w dalszej części umowy „</w:t>
      </w:r>
      <w:r w:rsidRPr="00E321AB">
        <w:rPr>
          <w:rFonts w:ascii="Times New Roman" w:hAnsi="Times New Roman" w:cs="Times New Roman"/>
          <w:b/>
          <w:sz w:val="24"/>
          <w:szCs w:val="24"/>
        </w:rPr>
        <w:t>Wykonawcą”</w:t>
      </w:r>
      <w:r w:rsidRPr="00E321AB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B36C2F" w:rsidRPr="00E321AB" w:rsidRDefault="00B36C2F" w:rsidP="00B36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36C2F" w:rsidRPr="00E321AB" w:rsidRDefault="00B36C2F" w:rsidP="00B36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 xml:space="preserve">W rezultacie wyboru oferty w trybie zapytania ofertowego, została zawarta umowa o następującej treści: </w:t>
      </w:r>
    </w:p>
    <w:p w:rsidR="00B36C2F" w:rsidRPr="00E321AB" w:rsidRDefault="00B36C2F" w:rsidP="00B36C2F">
      <w:pPr>
        <w:pStyle w:val="Standard"/>
        <w:jc w:val="center"/>
        <w:rPr>
          <w:b/>
          <w:sz w:val="24"/>
          <w:szCs w:val="24"/>
        </w:rPr>
      </w:pPr>
      <w:r w:rsidRPr="00E321AB">
        <w:rPr>
          <w:b/>
          <w:sz w:val="24"/>
          <w:szCs w:val="24"/>
        </w:rPr>
        <w:t>§ 1. PRZEDMIOT UMOWY</w:t>
      </w:r>
    </w:p>
    <w:p w:rsidR="00B36C2F" w:rsidRPr="00E321AB" w:rsidRDefault="00B36C2F" w:rsidP="00996A9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Zamawiający zleca, a Wykonawca przyjmuje do wykonania zadanie pn</w:t>
      </w:r>
      <w:r w:rsidRPr="00E321AB">
        <w:rPr>
          <w:rFonts w:ascii="Times New Roman" w:hAnsi="Times New Roman" w:cs="Times New Roman"/>
          <w:i/>
          <w:sz w:val="24"/>
          <w:szCs w:val="24"/>
        </w:rPr>
        <w:t>.</w:t>
      </w:r>
      <w:r w:rsidRPr="00E321AB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wyposażenia </w:t>
      </w:r>
      <w:r w:rsidRPr="00E321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placu zabaw</w:t>
      </w:r>
      <w:r w:rsidRPr="00E321AB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potrzeby realizacji projektu: </w:t>
      </w:r>
      <w:r w:rsidRPr="00E321AB">
        <w:rPr>
          <w:rStyle w:val="Pogrubieni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„Przedszkole „Sowa” w Stadnickiej Woli”</w:t>
      </w:r>
      <w:r w:rsidRPr="00E321AB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ramach Regionalnego Projektu Operacyjnego Województwa Świętokrzyskiego na lata 2014-2020 współfinansowanego ze środków Europejskiego Funduszu Społecznego. </w:t>
      </w:r>
    </w:p>
    <w:p w:rsidR="00B36C2F" w:rsidRPr="00E321AB" w:rsidRDefault="00B36C2F" w:rsidP="00996A91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  <w:rPr>
          <w:sz w:val="24"/>
          <w:szCs w:val="24"/>
        </w:rPr>
      </w:pPr>
      <w:r w:rsidRPr="00E321AB">
        <w:rPr>
          <w:i/>
          <w:sz w:val="24"/>
          <w:szCs w:val="24"/>
        </w:rPr>
        <w:t xml:space="preserve"> </w:t>
      </w:r>
      <w:r w:rsidRPr="00E321AB">
        <w:rPr>
          <w:sz w:val="24"/>
          <w:szCs w:val="24"/>
        </w:rPr>
        <w:t>Zamówienie realizowane będzie na podstawie niniejszej umowy zgodnie z:</w:t>
      </w:r>
    </w:p>
    <w:p w:rsidR="00B36C2F" w:rsidRPr="00E321AB" w:rsidRDefault="00B36C2F" w:rsidP="00996A91">
      <w:pPr>
        <w:pStyle w:val="Akapitzlist1"/>
        <w:numPr>
          <w:ilvl w:val="0"/>
          <w:numId w:val="2"/>
        </w:numPr>
        <w:autoSpaceDN/>
        <w:ind w:hanging="357"/>
        <w:jc w:val="both"/>
        <w:rPr>
          <w:sz w:val="24"/>
          <w:szCs w:val="24"/>
        </w:rPr>
      </w:pPr>
      <w:r w:rsidRPr="00E321AB">
        <w:rPr>
          <w:sz w:val="24"/>
          <w:szCs w:val="24"/>
        </w:rPr>
        <w:t>niniejszą umową,</w:t>
      </w:r>
    </w:p>
    <w:p w:rsidR="00B36C2F" w:rsidRPr="00E321AB" w:rsidRDefault="00B36C2F" w:rsidP="00996A91">
      <w:pPr>
        <w:pStyle w:val="Akapitzlist1"/>
        <w:numPr>
          <w:ilvl w:val="0"/>
          <w:numId w:val="2"/>
        </w:numPr>
        <w:autoSpaceDN/>
        <w:ind w:hanging="357"/>
        <w:jc w:val="both"/>
        <w:rPr>
          <w:sz w:val="24"/>
          <w:szCs w:val="24"/>
        </w:rPr>
      </w:pPr>
      <w:r w:rsidRPr="00E321AB">
        <w:rPr>
          <w:sz w:val="24"/>
          <w:szCs w:val="24"/>
        </w:rPr>
        <w:t>przedmiotem zamówienia,</w:t>
      </w:r>
    </w:p>
    <w:p w:rsidR="00B36C2F" w:rsidRPr="00636D87" w:rsidRDefault="00B36C2F" w:rsidP="00996A91">
      <w:pPr>
        <w:pStyle w:val="Akapitzlist1"/>
        <w:numPr>
          <w:ilvl w:val="0"/>
          <w:numId w:val="2"/>
        </w:numPr>
        <w:autoSpaceDN/>
        <w:ind w:hanging="357"/>
        <w:jc w:val="both"/>
        <w:rPr>
          <w:sz w:val="24"/>
          <w:szCs w:val="24"/>
        </w:rPr>
      </w:pPr>
      <w:r w:rsidRPr="00636D87">
        <w:rPr>
          <w:sz w:val="24"/>
          <w:szCs w:val="24"/>
        </w:rPr>
        <w:t xml:space="preserve">zgłoszeniem </w:t>
      </w:r>
      <w:r w:rsidR="00636D87" w:rsidRPr="00636D87">
        <w:rPr>
          <w:sz w:val="24"/>
          <w:szCs w:val="24"/>
        </w:rPr>
        <w:t xml:space="preserve"> </w:t>
      </w:r>
      <w:r w:rsidRPr="00636D87">
        <w:rPr>
          <w:sz w:val="24"/>
          <w:szCs w:val="24"/>
        </w:rPr>
        <w:t xml:space="preserve">z dnia </w:t>
      </w:r>
      <w:r w:rsidR="00636D87" w:rsidRPr="00636D87">
        <w:rPr>
          <w:sz w:val="24"/>
          <w:szCs w:val="24"/>
        </w:rPr>
        <w:t>30.10.2017r</w:t>
      </w:r>
      <w:r w:rsidRPr="00636D87">
        <w:rPr>
          <w:sz w:val="24"/>
          <w:szCs w:val="24"/>
        </w:rPr>
        <w:t>.</w:t>
      </w:r>
    </w:p>
    <w:p w:rsidR="00B36C2F" w:rsidRPr="00E321AB" w:rsidRDefault="00B36C2F" w:rsidP="00996A91">
      <w:pPr>
        <w:pStyle w:val="Akapitzlist1"/>
        <w:numPr>
          <w:ilvl w:val="0"/>
          <w:numId w:val="2"/>
        </w:numPr>
        <w:autoSpaceDN/>
        <w:ind w:hanging="357"/>
        <w:jc w:val="both"/>
        <w:rPr>
          <w:sz w:val="24"/>
          <w:szCs w:val="24"/>
        </w:rPr>
      </w:pPr>
      <w:r w:rsidRPr="00E321AB">
        <w:rPr>
          <w:sz w:val="24"/>
          <w:szCs w:val="24"/>
        </w:rPr>
        <w:t>ofertą Wykonawcy,</w:t>
      </w:r>
    </w:p>
    <w:p w:rsidR="00B36C2F" w:rsidRPr="00E321AB" w:rsidRDefault="00B36C2F" w:rsidP="00996A91">
      <w:pPr>
        <w:pStyle w:val="Akapitzlist1"/>
        <w:numPr>
          <w:ilvl w:val="0"/>
          <w:numId w:val="2"/>
        </w:numPr>
        <w:autoSpaceDN/>
        <w:ind w:hanging="357"/>
        <w:jc w:val="both"/>
        <w:rPr>
          <w:sz w:val="24"/>
          <w:szCs w:val="24"/>
        </w:rPr>
      </w:pPr>
      <w:r w:rsidRPr="00E321AB">
        <w:rPr>
          <w:sz w:val="24"/>
          <w:szCs w:val="24"/>
        </w:rPr>
        <w:t>projektem zagospodarowania terenu w części dotyczącej przedmiotu zamówienia,</w:t>
      </w:r>
    </w:p>
    <w:p w:rsidR="00B36C2F" w:rsidRPr="00874C52" w:rsidRDefault="00B36C2F" w:rsidP="00996A91">
      <w:pPr>
        <w:pStyle w:val="Standard"/>
        <w:widowControl/>
        <w:numPr>
          <w:ilvl w:val="0"/>
          <w:numId w:val="14"/>
        </w:numPr>
        <w:snapToGrid/>
        <w:ind w:left="340" w:hanging="340"/>
        <w:jc w:val="both"/>
        <w:textAlignment w:val="baseline"/>
        <w:rPr>
          <w:sz w:val="24"/>
          <w:szCs w:val="24"/>
        </w:rPr>
      </w:pPr>
      <w:r w:rsidRPr="00E321AB"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B36C2F" w:rsidRPr="00874C52" w:rsidRDefault="00B36C2F" w:rsidP="00996A91">
      <w:pPr>
        <w:pStyle w:val="Standard"/>
        <w:widowControl/>
        <w:numPr>
          <w:ilvl w:val="0"/>
          <w:numId w:val="14"/>
        </w:numPr>
        <w:snapToGrid/>
        <w:ind w:left="340" w:hanging="340"/>
        <w:jc w:val="both"/>
        <w:textAlignment w:val="baseline"/>
        <w:rPr>
          <w:sz w:val="24"/>
          <w:szCs w:val="24"/>
        </w:rPr>
      </w:pPr>
      <w:r w:rsidRPr="00874C52">
        <w:rPr>
          <w:color w:val="000000"/>
          <w:sz w:val="24"/>
          <w:szCs w:val="24"/>
          <w:shd w:val="clear" w:color="auto" w:fill="FFFFFF"/>
        </w:rPr>
        <w:t>Zakup, dostawa i montaż wyposażenia placu zabaw nastąpi do Przedszkola w Stadnickiej Woli, którego  organem prowadzącym jest Gmina Końskie.</w:t>
      </w:r>
    </w:p>
    <w:p w:rsidR="00B36C2F" w:rsidRPr="00874C52" w:rsidRDefault="00B36C2F" w:rsidP="00996A91">
      <w:pPr>
        <w:pStyle w:val="Standard"/>
        <w:widowControl/>
        <w:numPr>
          <w:ilvl w:val="0"/>
          <w:numId w:val="14"/>
        </w:numPr>
        <w:snapToGrid/>
        <w:ind w:left="340" w:hanging="340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Wszystkie zamontowane urządzenia muszą posiadać atesty certyfikaty bezpieczeństwa potwierdzające, że zostały wykonane w oparciu o obowiązujące normy w tym zakresie oraz posiadać dopuszczenia do stosowania w kontakcie z ludźmi, w tym z dziećmi.</w:t>
      </w:r>
    </w:p>
    <w:p w:rsidR="00B36C2F" w:rsidRPr="00874C52" w:rsidRDefault="00B36C2F" w:rsidP="00996A91">
      <w:pPr>
        <w:pStyle w:val="Standard"/>
        <w:widowControl/>
        <w:numPr>
          <w:ilvl w:val="0"/>
          <w:numId w:val="14"/>
        </w:numPr>
        <w:snapToGrid/>
        <w:ind w:left="340" w:hanging="340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Każde urządzenie powinno być oznaczone tabliczką zawierającą informacje o producencie, dacie produkcji, numerze seryjnym i numerze normy, zgodnie z którą obiekt wyprodukowano.</w:t>
      </w:r>
    </w:p>
    <w:p w:rsidR="00B36C2F" w:rsidRPr="00E321AB" w:rsidRDefault="00B36C2F" w:rsidP="00B36C2F">
      <w:pPr>
        <w:pStyle w:val="Standard"/>
        <w:jc w:val="both"/>
        <w:rPr>
          <w:b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1AB">
        <w:rPr>
          <w:rFonts w:ascii="Times New Roman" w:hAnsi="Times New Roman" w:cs="Times New Roman"/>
          <w:b/>
          <w:sz w:val="24"/>
          <w:szCs w:val="24"/>
        </w:rPr>
        <w:t>§ 2. TERMINY</w:t>
      </w:r>
    </w:p>
    <w:p w:rsidR="00B36C2F" w:rsidRPr="00523F83" w:rsidRDefault="00B36C2F" w:rsidP="00996A91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Strony ustalają termin rozpoczęcia robót na dzień zawarcia umowy będący jednocześnie dniem protokolarnego przekazania terenu budowy, a termin zakończenia –</w:t>
      </w:r>
      <w:r w:rsidRPr="00E321A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321AB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E321AB">
        <w:rPr>
          <w:rFonts w:ascii="Times New Roman" w:hAnsi="Times New Roman" w:cs="Times New Roman"/>
          <w:sz w:val="24"/>
          <w:szCs w:val="24"/>
        </w:rPr>
        <w:t xml:space="preserve"> licząc od dnia podpisania umowy, przy czym za zakończenie robót uznaje się datę dostarczenia do siedziby Zamawiającego wszystkich dokumentów potwierdzających prawidłowe i kompletne wykonanie przedmiotu Zamówienia, o których mowa w § 10 ust. 2.</w:t>
      </w:r>
    </w:p>
    <w:p w:rsidR="00523F83" w:rsidRPr="00E321AB" w:rsidRDefault="00523F83" w:rsidP="00523F83">
      <w:pPr>
        <w:pStyle w:val="Tekstpodstawowy2"/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F83" w:rsidRDefault="00523F83" w:rsidP="00523F83">
      <w:pPr>
        <w:pStyle w:val="Tekstpodstawowy2"/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C2F" w:rsidRPr="00E321AB" w:rsidRDefault="00B36C2F" w:rsidP="00996A91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1AB">
        <w:rPr>
          <w:rFonts w:ascii="Times New Roman" w:hAnsi="Times New Roman" w:cs="Times New Roman"/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B36C2F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§ 3. PRZEDSTAWICIELE STRON</w:t>
      </w:r>
    </w:p>
    <w:p w:rsidR="00B36C2F" w:rsidRPr="00B34E68" w:rsidRDefault="00B36C2F" w:rsidP="00996A91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 xml:space="preserve">Ze strony Zamawiającego koordynatorką prac będzie – </w:t>
      </w:r>
      <w:r w:rsidRPr="00B34E68">
        <w:rPr>
          <w:rFonts w:ascii="Times New Roman" w:hAnsi="Times New Roman" w:cs="Times New Roman"/>
          <w:sz w:val="24"/>
          <w:szCs w:val="24"/>
        </w:rPr>
        <w:t>Czesław Staciwa</w:t>
      </w:r>
      <w:r w:rsidRPr="00B34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E68">
        <w:rPr>
          <w:rFonts w:ascii="Times New Roman" w:hAnsi="Times New Roman" w:cs="Times New Roman"/>
          <w:sz w:val="24"/>
          <w:szCs w:val="24"/>
        </w:rPr>
        <w:t>dostępny pod nr tel. 41 375-06-60</w:t>
      </w:r>
      <w:r w:rsidRPr="00B34E68"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34E68">
        <w:rPr>
          <w:rFonts w:ascii="Times New Roman" w:hAnsi="Times New Roman" w:cs="Times New Roman"/>
          <w:sz w:val="24"/>
          <w:szCs w:val="24"/>
        </w:rPr>
        <w:t xml:space="preserve">e-mailem: </w:t>
      </w:r>
      <w:hyperlink r:id="rId8" w:history="1">
        <w:r w:rsidRPr="00B34E68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stadwola@interia.pl</w:t>
        </w:r>
      </w:hyperlink>
    </w:p>
    <w:p w:rsidR="00B36C2F" w:rsidRPr="00E321AB" w:rsidRDefault="00B36C2F" w:rsidP="00996A91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  <w:rPr>
          <w:sz w:val="24"/>
          <w:szCs w:val="24"/>
        </w:rPr>
      </w:pPr>
      <w:r w:rsidRPr="00E321AB">
        <w:rPr>
          <w:sz w:val="24"/>
          <w:szCs w:val="24"/>
        </w:rPr>
        <w:t>Ze strony Wykonawcy</w:t>
      </w:r>
      <w:r>
        <w:rPr>
          <w:sz w:val="24"/>
          <w:szCs w:val="24"/>
        </w:rPr>
        <w:t xml:space="preserve"> ……………………….. </w:t>
      </w:r>
      <w:r w:rsidRPr="00E321AB">
        <w:rPr>
          <w:sz w:val="24"/>
          <w:szCs w:val="24"/>
        </w:rPr>
        <w:t>dostępny pod telefonem nr:</w:t>
      </w:r>
      <w:r>
        <w:rPr>
          <w:sz w:val="24"/>
          <w:szCs w:val="24"/>
        </w:rPr>
        <w:t xml:space="preserve"> ………………………..</w:t>
      </w:r>
      <w:r w:rsidRPr="00E321AB">
        <w:rPr>
          <w:sz w:val="24"/>
          <w:szCs w:val="24"/>
        </w:rPr>
        <w:t xml:space="preserve"> i e-mailem:</w:t>
      </w:r>
      <w:r>
        <w:rPr>
          <w:sz w:val="24"/>
          <w:szCs w:val="24"/>
        </w:rPr>
        <w:t xml:space="preserve"> …………………..</w:t>
      </w:r>
    </w:p>
    <w:p w:rsidR="00B36C2F" w:rsidRDefault="00B36C2F" w:rsidP="00B36C2F">
      <w:pPr>
        <w:pStyle w:val="Wcicietrecitekstu"/>
        <w:spacing w:after="0"/>
        <w:ind w:left="284"/>
        <w:jc w:val="center"/>
        <w:rPr>
          <w:rFonts w:ascii="Times New Roman" w:hAnsi="Times New Roman"/>
          <w:b/>
        </w:rPr>
      </w:pPr>
    </w:p>
    <w:p w:rsidR="00B36C2F" w:rsidRPr="00E321AB" w:rsidRDefault="00B36C2F" w:rsidP="00B36C2F">
      <w:pPr>
        <w:pStyle w:val="Wcicietrecitekstu"/>
        <w:spacing w:after="0"/>
        <w:ind w:left="284"/>
        <w:jc w:val="center"/>
        <w:rPr>
          <w:rFonts w:ascii="Times New Roman" w:hAnsi="Times New Roman"/>
        </w:rPr>
      </w:pPr>
      <w:r w:rsidRPr="00E321AB">
        <w:rPr>
          <w:rFonts w:ascii="Times New Roman" w:hAnsi="Times New Roman"/>
          <w:b/>
        </w:rPr>
        <w:t>§ 4. OBOWIĄZKI ZAMAWIAJĄCEGO</w:t>
      </w:r>
    </w:p>
    <w:p w:rsidR="00B36C2F" w:rsidRPr="00E321AB" w:rsidRDefault="00B36C2F" w:rsidP="00B36C2F">
      <w:pPr>
        <w:pStyle w:val="Wcicietrecitekstu"/>
        <w:spacing w:after="0"/>
        <w:ind w:left="0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Zamawiający w szczególności jest zobowiązany do:</w:t>
      </w:r>
    </w:p>
    <w:p w:rsidR="00B36C2F" w:rsidRPr="00E321AB" w:rsidRDefault="00B36C2F" w:rsidP="00996A91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przekazania Wykonawcy terenu budowy,</w:t>
      </w:r>
    </w:p>
    <w:p w:rsidR="00B36C2F" w:rsidRPr="00E321AB" w:rsidRDefault="00B36C2F" w:rsidP="00996A91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dokonania odbioru końcowego przedmiotu umowy.</w:t>
      </w:r>
    </w:p>
    <w:p w:rsidR="00B36C2F" w:rsidRDefault="00B36C2F" w:rsidP="00B36C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36C2F" w:rsidRPr="00E321AB" w:rsidRDefault="00B36C2F" w:rsidP="00B36C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321AB">
        <w:rPr>
          <w:rFonts w:ascii="Times New Roman" w:hAnsi="Times New Roman"/>
          <w:b/>
          <w:sz w:val="24"/>
          <w:szCs w:val="24"/>
        </w:rPr>
        <w:t>§ 5. OBOWIĄZKI WYKONAWCY</w:t>
      </w:r>
    </w:p>
    <w:p w:rsidR="00B36C2F" w:rsidRPr="00E321AB" w:rsidRDefault="00B36C2F" w:rsidP="00B36C2F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E321AB">
        <w:rPr>
          <w:rFonts w:ascii="Times New Roman" w:hAnsi="Times New Roman"/>
        </w:rPr>
        <w:t>Wykonawca zobowiązuje się w szczególności do:</w:t>
      </w:r>
    </w:p>
    <w:p w:rsidR="00B36C2F" w:rsidRPr="00E321AB" w:rsidRDefault="00B36C2F" w:rsidP="00996A91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 xml:space="preserve">terminowego wykonania robót, </w:t>
      </w:r>
    </w:p>
    <w:p w:rsidR="00B36C2F" w:rsidRPr="00E321AB" w:rsidRDefault="00B36C2F" w:rsidP="00996A91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B36C2F" w:rsidRPr="00E321AB" w:rsidRDefault="00B36C2F" w:rsidP="00996A91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2016 r., poz.1570 ze zm.) oraz zapewnienia jakości robót nie niższych niż zadeklarowane w ofercie, zmiany określonych standardów wymagają pisemnej zgody Zamawiającego,</w:t>
      </w:r>
    </w:p>
    <w:p w:rsidR="00B36C2F" w:rsidRPr="00E321AB" w:rsidRDefault="00B36C2F" w:rsidP="00996A91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B36C2F" w:rsidRPr="00E321AB" w:rsidRDefault="00B36C2F" w:rsidP="00996A91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prowadzenia robót w sposób nie powodujący szkód, w tym zagrożenia ludzi i mienia Zamawiającego</w:t>
      </w:r>
      <w:r>
        <w:rPr>
          <w:rFonts w:ascii="Times New Roman" w:hAnsi="Times New Roman"/>
        </w:rPr>
        <w:t>.</w:t>
      </w:r>
    </w:p>
    <w:p w:rsidR="00B36C2F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§ 6. WYNAGRODZENIE I WARUNKI PŁATNOŚCI</w:t>
      </w:r>
    </w:p>
    <w:p w:rsidR="00B36C2F" w:rsidRPr="00E321AB" w:rsidRDefault="00B36C2F" w:rsidP="00996A91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E321AB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E321AB">
        <w:rPr>
          <w:b/>
          <w:sz w:val="24"/>
          <w:szCs w:val="24"/>
        </w:rPr>
        <w:t xml:space="preserve"> </w:t>
      </w:r>
      <w:r w:rsidRPr="00E321AB">
        <w:rPr>
          <w:sz w:val="24"/>
          <w:szCs w:val="24"/>
        </w:rPr>
        <w:t>zł (słownie złotych: …………………………………………………………….).</w:t>
      </w:r>
    </w:p>
    <w:p w:rsidR="00B36C2F" w:rsidRPr="00E321AB" w:rsidRDefault="00B36C2F" w:rsidP="00996A91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E321AB">
        <w:rPr>
          <w:sz w:val="24"/>
          <w:szCs w:val="24"/>
        </w:rPr>
        <w:t xml:space="preserve">Kwota określona w ust. 1 zawiera wszelkie koszty związane z realizacją zadania </w:t>
      </w:r>
      <w:r>
        <w:rPr>
          <w:sz w:val="24"/>
          <w:szCs w:val="24"/>
        </w:rPr>
        <w:t>jak i inne</w:t>
      </w:r>
      <w:r w:rsidRPr="00E321AB">
        <w:rPr>
          <w:sz w:val="24"/>
          <w:szCs w:val="24"/>
        </w:rPr>
        <w:t xml:space="preserve"> a niezbędne do wykonania zadania, a w szczególności: roboty przygotowawcze, porządkowe, itp.</w:t>
      </w:r>
    </w:p>
    <w:p w:rsidR="00B36C2F" w:rsidRPr="00E321AB" w:rsidRDefault="00B36C2F" w:rsidP="00996A91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E321AB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B36C2F" w:rsidRPr="00E321AB" w:rsidRDefault="00B36C2F" w:rsidP="00996A91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E321AB">
        <w:rPr>
          <w:sz w:val="24"/>
          <w:szCs w:val="24"/>
        </w:rPr>
        <w:t>Wykonawca wystawi jedną fakturę po zakończeniu realizacji zadania i protokolarnym odbiorze robót.</w:t>
      </w:r>
    </w:p>
    <w:p w:rsidR="00B36C2F" w:rsidRDefault="00B36C2F" w:rsidP="00996A91">
      <w:pPr>
        <w:pStyle w:val="Akapitzlist1"/>
        <w:numPr>
          <w:ilvl w:val="0"/>
          <w:numId w:val="18"/>
        </w:numPr>
        <w:autoSpaceDN/>
        <w:ind w:left="357" w:hanging="357"/>
        <w:jc w:val="both"/>
        <w:rPr>
          <w:sz w:val="24"/>
          <w:szCs w:val="24"/>
        </w:rPr>
      </w:pPr>
      <w:r w:rsidRPr="00E321AB">
        <w:rPr>
          <w:sz w:val="24"/>
          <w:szCs w:val="24"/>
        </w:rPr>
        <w:t>Faktura będzie płatna w terminie do 30 dni od daty jej dostarczenia Zamawiającemu, przelewem na konto Wykonawcy.</w:t>
      </w:r>
    </w:p>
    <w:p w:rsidR="00523F83" w:rsidRPr="00E321AB" w:rsidRDefault="00523F83" w:rsidP="00523F83">
      <w:pPr>
        <w:pStyle w:val="Akapitzlist1"/>
        <w:autoSpaceDN/>
        <w:ind w:left="357"/>
        <w:jc w:val="both"/>
        <w:rPr>
          <w:sz w:val="24"/>
          <w:szCs w:val="24"/>
        </w:rPr>
      </w:pPr>
    </w:p>
    <w:p w:rsidR="00B36C2F" w:rsidRPr="00E321AB" w:rsidRDefault="00B36C2F" w:rsidP="00996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1AB">
        <w:rPr>
          <w:rFonts w:ascii="Times New Roman" w:hAnsi="Times New Roman" w:cs="Times New Roman"/>
          <w:bCs/>
          <w:sz w:val="24"/>
          <w:szCs w:val="24"/>
        </w:rPr>
        <w:t xml:space="preserve">Faktury VAT powinny być wystawione na nabywcę: Gmina Końskie ul. Partyzantów 1  26-200 Końskie, NIP </w:t>
      </w:r>
      <w:r w:rsidRPr="00E321AB">
        <w:rPr>
          <w:rFonts w:ascii="Times New Roman" w:hAnsi="Times New Roman" w:cs="Times New Roman"/>
          <w:sz w:val="24"/>
          <w:szCs w:val="24"/>
        </w:rPr>
        <w:t>658-187-28-38</w:t>
      </w:r>
      <w:r w:rsidRPr="00E321AB">
        <w:rPr>
          <w:rFonts w:ascii="Times New Roman" w:hAnsi="Times New Roman" w:cs="Times New Roman"/>
          <w:bCs/>
          <w:sz w:val="24"/>
          <w:szCs w:val="24"/>
        </w:rPr>
        <w:t xml:space="preserve"> ze wskazaniem odbiorcy </w:t>
      </w:r>
      <w:r w:rsidRPr="00E321AB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Zespół Placówek Oświatowych w Stadnickiej Woli – Przedszkole w Stadnickiej Woli.</w:t>
      </w:r>
    </w:p>
    <w:p w:rsidR="00B36C2F" w:rsidRDefault="00B36C2F" w:rsidP="00B36C2F">
      <w:pPr>
        <w:pStyle w:val="Akapitzlist1"/>
        <w:tabs>
          <w:tab w:val="left" w:pos="9072"/>
          <w:tab w:val="left" w:pos="9214"/>
        </w:tabs>
        <w:ind w:left="357"/>
        <w:jc w:val="center"/>
        <w:rPr>
          <w:b/>
          <w:bCs/>
          <w:sz w:val="24"/>
          <w:szCs w:val="24"/>
        </w:rPr>
      </w:pPr>
    </w:p>
    <w:p w:rsidR="00B36C2F" w:rsidRPr="00E321AB" w:rsidRDefault="00B36C2F" w:rsidP="00B36C2F">
      <w:pPr>
        <w:pStyle w:val="Akapitzlist1"/>
        <w:tabs>
          <w:tab w:val="left" w:pos="9072"/>
          <w:tab w:val="left" w:pos="9214"/>
        </w:tabs>
        <w:ind w:left="357"/>
        <w:jc w:val="center"/>
        <w:rPr>
          <w:sz w:val="24"/>
          <w:szCs w:val="24"/>
        </w:rPr>
      </w:pPr>
      <w:r w:rsidRPr="00E321AB">
        <w:rPr>
          <w:b/>
          <w:bCs/>
          <w:sz w:val="24"/>
          <w:szCs w:val="24"/>
        </w:rPr>
        <w:t>§ 7. SPOSÓB REALIZACJI UMOWY</w:t>
      </w:r>
    </w:p>
    <w:p w:rsidR="00B36C2F" w:rsidRPr="00E321AB" w:rsidRDefault="00B36C2F" w:rsidP="00996A9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1AB">
        <w:rPr>
          <w:rFonts w:ascii="Times New Roman" w:hAnsi="Times New Roman" w:cs="Times New Roman"/>
          <w:bCs/>
          <w:sz w:val="24"/>
          <w:szCs w:val="24"/>
        </w:rPr>
        <w:t>Pochodzące z demontażu materiały, Wykonawca usunie z terenu robót na własny koszt (w tym koszt ewentualnej utylizacji) w porozumieniu z Zamawiającym.</w:t>
      </w:r>
    </w:p>
    <w:p w:rsidR="00B36C2F" w:rsidRPr="00E321AB" w:rsidRDefault="00B36C2F" w:rsidP="00996A9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B36C2F" w:rsidRPr="00E321AB" w:rsidRDefault="00B36C2F" w:rsidP="00996A9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B36C2F" w:rsidRPr="00E321AB" w:rsidRDefault="00B36C2F" w:rsidP="00996A9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Przedmiot umowy wykonany zostanie z materiałów dostarczonych przez Wykonawcę.</w:t>
      </w:r>
    </w:p>
    <w:p w:rsidR="00B36C2F" w:rsidRPr="00E321AB" w:rsidRDefault="00B36C2F" w:rsidP="00996A9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§ 8. PODWYKONAWSTWO</w:t>
      </w:r>
    </w:p>
    <w:p w:rsidR="00B36C2F" w:rsidRPr="00E321AB" w:rsidRDefault="00B36C2F" w:rsidP="00B36C2F">
      <w:pPr>
        <w:pStyle w:val="Default"/>
        <w:jc w:val="both"/>
      </w:pPr>
      <w:r w:rsidRPr="00E321AB">
        <w:t>Wykonawca może powierzyć wykonanie części zamówienia Podwykonawcy. Zamawiający nie zastrzega obowiązku osobistego wykonania przez Wykonawcę kluczowych części zamówienia na roboty budowlane.</w:t>
      </w:r>
    </w:p>
    <w:p w:rsidR="00B36C2F" w:rsidRDefault="00B36C2F" w:rsidP="00B36C2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§ 9. ZMIANY</w:t>
      </w:r>
    </w:p>
    <w:p w:rsidR="00B36C2F" w:rsidRPr="00E321AB" w:rsidRDefault="00B36C2F" w:rsidP="00B36C2F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Zmiany umowy wymagają pisemnego aneksu pod rygorem nieważności</w:t>
      </w:r>
    </w:p>
    <w:p w:rsidR="00B36C2F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§ 10. ODBIÓR ROBÓT</w:t>
      </w:r>
    </w:p>
    <w:p w:rsidR="00B36C2F" w:rsidRPr="00E321AB" w:rsidRDefault="00B36C2F" w:rsidP="00996A91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 xml:space="preserve">Odbiór końcowy robót zorganizowany będzie przez Zamawiającego </w:t>
      </w:r>
      <w:r w:rsidRPr="00E321AB">
        <w:rPr>
          <w:sz w:val="24"/>
          <w:szCs w:val="24"/>
        </w:rPr>
        <w:br/>
        <w:t xml:space="preserve">w terminie </w:t>
      </w:r>
      <w:r>
        <w:rPr>
          <w:sz w:val="24"/>
          <w:szCs w:val="24"/>
        </w:rPr>
        <w:t>7</w:t>
      </w:r>
      <w:r w:rsidRPr="00E321AB">
        <w:rPr>
          <w:sz w:val="24"/>
          <w:szCs w:val="24"/>
        </w:rPr>
        <w:t xml:space="preserve"> dni od daty zgłoszenia i potwierdzenia gotowości wykonanych robót </w:t>
      </w:r>
      <w:r w:rsidRPr="00E321AB">
        <w:rPr>
          <w:sz w:val="24"/>
          <w:szCs w:val="24"/>
        </w:rPr>
        <w:br/>
        <w:t>do odbioru, potwierdzonej przez Koordynatora.</w:t>
      </w:r>
    </w:p>
    <w:p w:rsidR="00B36C2F" w:rsidRPr="00E321AB" w:rsidRDefault="00B36C2F" w:rsidP="00996A91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Gotowość do odbioru końcowego uznaje się, kiedy spełnione są łącznie następujące warunki:</w:t>
      </w:r>
    </w:p>
    <w:p w:rsidR="00B36C2F" w:rsidRPr="00E321AB" w:rsidRDefault="00B36C2F" w:rsidP="00996A91">
      <w:pPr>
        <w:pStyle w:val="Akapitzlist1"/>
        <w:numPr>
          <w:ilvl w:val="0"/>
          <w:numId w:val="5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wykonane wszystkie roboty objęte umową,</w:t>
      </w:r>
    </w:p>
    <w:p w:rsidR="00B36C2F" w:rsidRDefault="00B36C2F" w:rsidP="00996A91">
      <w:pPr>
        <w:pStyle w:val="Akapitzlist1"/>
        <w:numPr>
          <w:ilvl w:val="0"/>
          <w:numId w:val="5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 xml:space="preserve">uporządkowany teren robót, </w:t>
      </w:r>
    </w:p>
    <w:p w:rsidR="00B36C2F" w:rsidRPr="00E7654C" w:rsidRDefault="00B36C2F" w:rsidP="00996A91">
      <w:pPr>
        <w:pStyle w:val="Akapitzlist1"/>
        <w:numPr>
          <w:ilvl w:val="0"/>
          <w:numId w:val="5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E7654C">
        <w:rPr>
          <w:sz w:val="24"/>
          <w:szCs w:val="24"/>
        </w:rPr>
        <w:t xml:space="preserve">złożono w </w:t>
      </w:r>
      <w:r>
        <w:rPr>
          <w:sz w:val="24"/>
          <w:szCs w:val="24"/>
        </w:rPr>
        <w:t xml:space="preserve">jednym </w:t>
      </w:r>
      <w:r w:rsidRPr="00E7654C">
        <w:rPr>
          <w:sz w:val="24"/>
          <w:szCs w:val="24"/>
        </w:rPr>
        <w:t>egzemplarz</w:t>
      </w:r>
      <w:r>
        <w:rPr>
          <w:sz w:val="24"/>
          <w:szCs w:val="24"/>
        </w:rPr>
        <w:t>u</w:t>
      </w:r>
      <w:r w:rsidRPr="00E7654C">
        <w:rPr>
          <w:sz w:val="24"/>
          <w:szCs w:val="24"/>
        </w:rPr>
        <w:t xml:space="preserve"> pełną i uporządkowaną dokumentację z wykonanych robót tj. certyfikaty na zastosowane materiały, atesty, aprobaty techniczne (jeśli dotyczy),</w:t>
      </w:r>
    </w:p>
    <w:p w:rsidR="00B36C2F" w:rsidRPr="00E321AB" w:rsidRDefault="00B36C2F" w:rsidP="00996A91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B36C2F" w:rsidRPr="00E321AB" w:rsidRDefault="00B36C2F" w:rsidP="00996A91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B36C2F" w:rsidRPr="00E321AB" w:rsidRDefault="00B36C2F" w:rsidP="00996A91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jeżeli wady nadają się do usunięcia, może odmówić odbioru do czasu usunięcia wad,</w:t>
      </w:r>
    </w:p>
    <w:p w:rsidR="00B36C2F" w:rsidRPr="00E321AB" w:rsidRDefault="00B36C2F" w:rsidP="00996A91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B36C2F" w:rsidRPr="00E321AB" w:rsidRDefault="00B36C2F" w:rsidP="00996A91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B36C2F" w:rsidRDefault="00B36C2F" w:rsidP="00996A91">
      <w:pPr>
        <w:pStyle w:val="Wcicietrecitekstu"/>
        <w:numPr>
          <w:ilvl w:val="0"/>
          <w:numId w:val="8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skorzystać z uprawnień określonych w § 11 ust. 3 umowy.</w:t>
      </w:r>
    </w:p>
    <w:p w:rsidR="00523F83" w:rsidRDefault="00523F83" w:rsidP="00523F83">
      <w:pPr>
        <w:pStyle w:val="Wcicietrecitekstu"/>
        <w:suppressAutoHyphens/>
        <w:spacing w:after="0"/>
        <w:ind w:left="284"/>
        <w:jc w:val="both"/>
        <w:rPr>
          <w:rFonts w:ascii="Times New Roman" w:hAnsi="Times New Roman"/>
        </w:rPr>
      </w:pPr>
    </w:p>
    <w:p w:rsidR="00523F83" w:rsidRPr="00E321AB" w:rsidRDefault="00523F83" w:rsidP="00523F83">
      <w:pPr>
        <w:pStyle w:val="Wcicietrecitekstu"/>
        <w:suppressAutoHyphens/>
        <w:spacing w:after="0"/>
        <w:ind w:left="284"/>
        <w:jc w:val="both"/>
        <w:rPr>
          <w:rFonts w:ascii="Times New Roman" w:hAnsi="Times New Roman"/>
        </w:rPr>
      </w:pPr>
    </w:p>
    <w:p w:rsidR="00B36C2F" w:rsidRPr="00E321AB" w:rsidRDefault="00B36C2F" w:rsidP="00996A91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B36C2F" w:rsidRPr="00E321AB" w:rsidRDefault="00B36C2F" w:rsidP="00996A91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 xml:space="preserve">Wykonawca jest zobowiązany do zawiadomienia Zamawiającego o usunięciu wad </w:t>
      </w:r>
      <w:r w:rsidRPr="00E321AB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B36C2F" w:rsidRPr="00E321AB" w:rsidRDefault="00B36C2F" w:rsidP="00996A91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B36C2F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§ 11. OKRES GWARANCJI i RĘKOJMI</w:t>
      </w:r>
    </w:p>
    <w:p w:rsidR="00B36C2F" w:rsidRPr="00E321AB" w:rsidRDefault="00B36C2F" w:rsidP="00996A91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Uprawnienia z tytułu gwarancji i rękojmi na wykonane roboty wygasają po upływie 36 miesięcy licząc od daty odbioru końcowego przedmiotu umowy.</w:t>
      </w:r>
    </w:p>
    <w:p w:rsidR="00B36C2F" w:rsidRPr="00E321AB" w:rsidRDefault="00B36C2F" w:rsidP="00996A91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B36C2F" w:rsidRPr="00E321AB" w:rsidRDefault="00B36C2F" w:rsidP="00996A91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B36C2F" w:rsidRPr="00E321AB" w:rsidRDefault="00B36C2F" w:rsidP="00996A91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B36C2F" w:rsidRPr="00E321AB" w:rsidRDefault="00B36C2F" w:rsidP="00996A91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B36C2F" w:rsidRPr="00E321AB" w:rsidRDefault="00B36C2F" w:rsidP="00996A91">
      <w:pPr>
        <w:pStyle w:val="Akapitzlist"/>
        <w:numPr>
          <w:ilvl w:val="0"/>
          <w:numId w:val="2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B36C2F" w:rsidRDefault="00B36C2F" w:rsidP="00B36C2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§ 12. KARY UMOWNE</w:t>
      </w:r>
    </w:p>
    <w:p w:rsidR="00B36C2F" w:rsidRPr="00E321AB" w:rsidRDefault="00B36C2F" w:rsidP="00996A91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Wykonawca zapłaci kary umowne Zamawiającemu w następujących przypadkach:</w:t>
      </w:r>
    </w:p>
    <w:p w:rsidR="00B36C2F" w:rsidRPr="00E321AB" w:rsidRDefault="00B36C2F" w:rsidP="00996A91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w razie nieterminowego wykonania przedmiotu umowy w wysokości 0,5% ryczałtowego umownego wynagrodzenia brutto za każdy dzień opóźnienia, a począwszy od 31 dnia opóźnienia, 1% za każdy dzień opóźnienia. Całkowita kwota kar umownych nie może przekraczać 20% ryczałtowego umownego wynagrodzenia brutto,</w:t>
      </w:r>
    </w:p>
    <w:p w:rsidR="00B36C2F" w:rsidRPr="00E321AB" w:rsidRDefault="00B36C2F" w:rsidP="00996A91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w razie nieterminowego usuwania wad i usterek w wysokości 1% ryczałtowego umownego wynagrodzenia brutto za każdy dzień opóźnienia, począwszy od następnego dnia po upływie wyznaczonego terminu do usunięcia wad i usterek, lecz nie więcej niż 20% ryczałtowego umownego wynagrodzenia brutto,</w:t>
      </w:r>
    </w:p>
    <w:p w:rsidR="00B36C2F" w:rsidRPr="00E321AB" w:rsidRDefault="00B36C2F" w:rsidP="00996A91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za odstąpienie od umowy przez Zamawiającego z winy Wykonawcy z przyczyn, za które ponosi on odpowiedzialność w wysokości 20% ryczałtowego umownego wynagrodzenia brutto,</w:t>
      </w:r>
    </w:p>
    <w:p w:rsidR="00B36C2F" w:rsidRPr="00E321AB" w:rsidRDefault="00B36C2F" w:rsidP="00996A91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 z przyczyn, za które odpowiedzialność ponosi Zamawiający w wysokości 20% ryczałtowego wynagrodzenia umownego brutto.</w:t>
      </w:r>
    </w:p>
    <w:p w:rsidR="00B36C2F" w:rsidRPr="00E321AB" w:rsidRDefault="00B36C2F" w:rsidP="00996A91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B36C2F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F83" w:rsidRDefault="00523F83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F83" w:rsidRDefault="00523F83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F83" w:rsidRDefault="00523F83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§ 13. ODSETKI</w:t>
      </w:r>
    </w:p>
    <w:p w:rsidR="00B36C2F" w:rsidRPr="00E321AB" w:rsidRDefault="00B36C2F" w:rsidP="00B36C2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 xml:space="preserve">Za nieterminową płatność faktury, o której mowa w </w:t>
      </w:r>
      <w:r w:rsidRPr="00E321AB">
        <w:rPr>
          <w:rFonts w:ascii="Times New Roman" w:hAnsi="Times New Roman" w:cs="Times New Roman"/>
          <w:bCs/>
          <w:sz w:val="24"/>
          <w:szCs w:val="24"/>
        </w:rPr>
        <w:t>§ 6</w:t>
      </w:r>
      <w:r w:rsidRPr="00E321AB">
        <w:rPr>
          <w:rFonts w:ascii="Times New Roman" w:hAnsi="Times New Roman" w:cs="Times New Roman"/>
          <w:sz w:val="24"/>
          <w:szCs w:val="24"/>
        </w:rPr>
        <w:t xml:space="preserve">, Zamawiający zapłaci Wykonawcy odsetki w wysokości ustawowej. </w:t>
      </w:r>
    </w:p>
    <w:p w:rsidR="00B36C2F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§ 14. ODSTĄPIENIE OD UMOWY</w:t>
      </w:r>
    </w:p>
    <w:p w:rsidR="00B36C2F" w:rsidRPr="00E321AB" w:rsidRDefault="00B36C2F" w:rsidP="00996A91">
      <w:pPr>
        <w:numPr>
          <w:ilvl w:val="3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Zamawiającemu przysługuje prawo odstąpienia od umowy w szczególności:</w:t>
      </w:r>
    </w:p>
    <w:p w:rsidR="00B36C2F" w:rsidRPr="00E321AB" w:rsidRDefault="00B36C2F" w:rsidP="00996A91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B36C2F" w:rsidRPr="00E321AB" w:rsidRDefault="00B36C2F" w:rsidP="00996A91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B36C2F" w:rsidRPr="00E321AB" w:rsidRDefault="00B36C2F" w:rsidP="00996A91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B36C2F" w:rsidRPr="00E321AB" w:rsidRDefault="00B36C2F" w:rsidP="00996A91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B36C2F" w:rsidRPr="00E321AB" w:rsidRDefault="00B36C2F" w:rsidP="00996A91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przypadkach określonych w innych postanowieniach niniejszej umowy.</w:t>
      </w:r>
    </w:p>
    <w:p w:rsidR="00B36C2F" w:rsidRPr="00E321AB" w:rsidRDefault="00B36C2F" w:rsidP="00B36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2.  Wykonawcy przysługuje prawo odstąpienia od umowy w szczególności, jeżeli:</w:t>
      </w:r>
    </w:p>
    <w:p w:rsidR="00B36C2F" w:rsidRPr="00E321AB" w:rsidRDefault="00B36C2F" w:rsidP="00996A91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B36C2F" w:rsidRPr="00E321AB" w:rsidRDefault="00B36C2F" w:rsidP="00996A91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B36C2F" w:rsidRPr="00E321AB" w:rsidRDefault="00B36C2F" w:rsidP="00B36C2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B36C2F" w:rsidRPr="00E321AB" w:rsidRDefault="00B36C2F" w:rsidP="00B36C2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 xml:space="preserve">4. Odstąpienie od umowy powinno nastąpić w formie pisemnej pod rygorem nieważności takiego oświadczenia i powinno zawierać uzasadnienie. </w:t>
      </w:r>
    </w:p>
    <w:p w:rsidR="00B36C2F" w:rsidRPr="00E321AB" w:rsidRDefault="00B36C2F" w:rsidP="00B36C2F">
      <w:pPr>
        <w:tabs>
          <w:tab w:val="left" w:pos="28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5. W wypadku odstąpienia od umowy, Wykonawcę oraz Zamawiającego obciążają następujące obowiązki:</w:t>
      </w:r>
    </w:p>
    <w:p w:rsidR="00B36C2F" w:rsidRPr="00E321AB" w:rsidRDefault="00B36C2F" w:rsidP="00996A91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B36C2F" w:rsidRPr="00E321AB" w:rsidRDefault="00B36C2F" w:rsidP="00996A91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B36C2F" w:rsidRPr="00E321AB" w:rsidRDefault="00B36C2F" w:rsidP="00996A91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B36C2F" w:rsidRPr="00E321AB" w:rsidRDefault="00B36C2F" w:rsidP="00B36C2F">
      <w:p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B36C2F" w:rsidRDefault="00B36C2F" w:rsidP="00B36C2F">
      <w:pPr>
        <w:tabs>
          <w:tab w:val="left" w:pos="283"/>
        </w:tabs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7. Zamawiający w razie odstąpienia od umowy z przyczyn, za które Wykonawca nie odpowiada, obowiązany jest do:</w:t>
      </w:r>
    </w:p>
    <w:p w:rsidR="00523F83" w:rsidRPr="00E321AB" w:rsidRDefault="00523F83" w:rsidP="00B36C2F">
      <w:pPr>
        <w:tabs>
          <w:tab w:val="left" w:pos="283"/>
        </w:tabs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6C2F" w:rsidRPr="00E321AB" w:rsidRDefault="00B36C2F" w:rsidP="00996A91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B36C2F" w:rsidRPr="00E321AB" w:rsidRDefault="00B36C2F" w:rsidP="00996A91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B36C2F" w:rsidRPr="00E321AB" w:rsidRDefault="00B36C2F" w:rsidP="00996A91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E321AB">
        <w:rPr>
          <w:sz w:val="24"/>
          <w:szCs w:val="24"/>
        </w:rPr>
        <w:t>przejęcia od Wykonawcy pod swój dozór terenu budowy.</w:t>
      </w:r>
    </w:p>
    <w:p w:rsidR="00B36C2F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b/>
          <w:bCs/>
          <w:sz w:val="24"/>
          <w:szCs w:val="24"/>
        </w:rPr>
        <w:t>§ 15. POSTANOWIENIA KOŃCOWE</w:t>
      </w:r>
    </w:p>
    <w:p w:rsidR="00B36C2F" w:rsidRPr="00E321AB" w:rsidRDefault="00B36C2F" w:rsidP="00996A9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W sprawach nieregulowanych niniejszą umową stosuje się odpowiednie przepisy kodeksu cywilnego.</w:t>
      </w:r>
    </w:p>
    <w:p w:rsidR="00B36C2F" w:rsidRPr="00E321AB" w:rsidRDefault="00B36C2F" w:rsidP="00996A9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1AB">
        <w:rPr>
          <w:rFonts w:ascii="Times New Roman" w:hAnsi="Times New Roman" w:cs="Times New Roman"/>
          <w:sz w:val="24"/>
          <w:szCs w:val="24"/>
        </w:rPr>
        <w:t>Właściwym do rozpoznania sporów wynikłych na tle realizacji niniejszej umowy jest właściwy dla Zamawiającego Sąd powszechny.</w:t>
      </w:r>
    </w:p>
    <w:p w:rsidR="00B36C2F" w:rsidRPr="00E321AB" w:rsidRDefault="00B36C2F" w:rsidP="00996A91">
      <w:pPr>
        <w:pStyle w:val="Wcicietrecitekstu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</w:rPr>
      </w:pPr>
      <w:r w:rsidRPr="00E321AB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B36C2F" w:rsidRPr="00E321AB" w:rsidRDefault="00B36C2F" w:rsidP="00B36C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1AB">
        <w:rPr>
          <w:rFonts w:ascii="Times New Roman" w:hAnsi="Times New Roman" w:cs="Times New Roman"/>
          <w:b/>
          <w:sz w:val="24"/>
          <w:szCs w:val="24"/>
        </w:rPr>
        <w:t xml:space="preserve">WYKONAWCA:  </w:t>
      </w:r>
      <w:r w:rsidRPr="00E321AB">
        <w:rPr>
          <w:rFonts w:ascii="Times New Roman" w:hAnsi="Times New Roman" w:cs="Times New Roman"/>
          <w:b/>
          <w:sz w:val="24"/>
          <w:szCs w:val="24"/>
        </w:rPr>
        <w:tab/>
      </w:r>
      <w:r w:rsidRPr="00E321AB">
        <w:rPr>
          <w:rFonts w:ascii="Times New Roman" w:hAnsi="Times New Roman" w:cs="Times New Roman"/>
          <w:b/>
          <w:sz w:val="24"/>
          <w:szCs w:val="24"/>
        </w:rPr>
        <w:tab/>
      </w:r>
      <w:r w:rsidRPr="00E321AB">
        <w:rPr>
          <w:rFonts w:ascii="Times New Roman" w:hAnsi="Times New Roman" w:cs="Times New Roman"/>
          <w:b/>
          <w:sz w:val="24"/>
          <w:szCs w:val="24"/>
        </w:rPr>
        <w:tab/>
      </w:r>
      <w:r w:rsidRPr="00E321AB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:rsidR="00B36C2F" w:rsidRPr="00E321AB" w:rsidRDefault="00B36C2F" w:rsidP="00B36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A50" w:rsidRPr="00B36C2F" w:rsidRDefault="004D5A50" w:rsidP="00B36C2F">
      <w:pPr>
        <w:rPr>
          <w:szCs w:val="24"/>
        </w:rPr>
      </w:pPr>
    </w:p>
    <w:sectPr w:rsidR="004D5A50" w:rsidRPr="00B36C2F" w:rsidSect="00523F83">
      <w:headerReference w:type="default" r:id="rId9"/>
      <w:footerReference w:type="default" r:id="rId10"/>
      <w:pgSz w:w="11906" w:h="16838"/>
      <w:pgMar w:top="1134" w:right="1418" w:bottom="1134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99" w:rsidRDefault="007E7E99" w:rsidP="005F0F1B">
      <w:pPr>
        <w:spacing w:after="0" w:line="240" w:lineRule="auto"/>
      </w:pPr>
      <w:r>
        <w:separator/>
      </w:r>
    </w:p>
  </w:endnote>
  <w:endnote w:type="continuationSeparator" w:id="0">
    <w:p w:rsidR="007E7E99" w:rsidRDefault="007E7E99" w:rsidP="005F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0126"/>
      <w:docPartObj>
        <w:docPartGallery w:val="Page Numbers (Bottom of Page)"/>
        <w:docPartUnique/>
      </w:docPartObj>
    </w:sdtPr>
    <w:sdtEndPr/>
    <w:sdtContent>
      <w:p w:rsidR="005F0F1B" w:rsidRDefault="007E7E9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F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F0F1B" w:rsidRDefault="005F0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99" w:rsidRDefault="007E7E99" w:rsidP="005F0F1B">
      <w:pPr>
        <w:spacing w:after="0" w:line="240" w:lineRule="auto"/>
      </w:pPr>
      <w:r>
        <w:separator/>
      </w:r>
    </w:p>
  </w:footnote>
  <w:footnote w:type="continuationSeparator" w:id="0">
    <w:p w:rsidR="007E7E99" w:rsidRDefault="007E7E99" w:rsidP="005F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04" w:rsidRDefault="00523F83">
    <w:pPr>
      <w:pStyle w:val="Nagwek"/>
    </w:pPr>
    <w:r>
      <w:rPr>
        <w:noProof/>
      </w:rPr>
      <w:drawing>
        <wp:inline distT="0" distB="0" distL="0" distR="0">
          <wp:extent cx="5759450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ór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D4B">
      <w:t xml:space="preserve">      </w:t>
    </w:r>
    <w:r w:rsidR="00D37404">
      <w:t xml:space="preserve">            </w:t>
    </w:r>
    <w:r w:rsidR="00A91D4B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5D7D"/>
    <w:multiLevelType w:val="hybridMultilevel"/>
    <w:tmpl w:val="5DE48284"/>
    <w:lvl w:ilvl="0" w:tplc="92BCC3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8749A"/>
    <w:multiLevelType w:val="multilevel"/>
    <w:tmpl w:val="607E464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5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D7C2C18"/>
    <w:multiLevelType w:val="multilevel"/>
    <w:tmpl w:val="B802AD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4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A56827"/>
    <w:multiLevelType w:val="multilevel"/>
    <w:tmpl w:val="F07C8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C704DA"/>
    <w:multiLevelType w:val="multilevel"/>
    <w:tmpl w:val="BBB8F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9F11A6"/>
    <w:multiLevelType w:val="hybridMultilevel"/>
    <w:tmpl w:val="76C044BC"/>
    <w:lvl w:ilvl="0" w:tplc="8FE4A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2"/>
  </w:num>
  <w:num w:numId="5">
    <w:abstractNumId w:val="4"/>
  </w:num>
  <w:num w:numId="6">
    <w:abstractNumId w:val="22"/>
  </w:num>
  <w:num w:numId="7">
    <w:abstractNumId w:val="5"/>
  </w:num>
  <w:num w:numId="8">
    <w:abstractNumId w:val="18"/>
  </w:num>
  <w:num w:numId="9">
    <w:abstractNumId w:val="1"/>
  </w:num>
  <w:num w:numId="10">
    <w:abstractNumId w:val="23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6"/>
  </w:num>
  <w:num w:numId="16">
    <w:abstractNumId w:val="10"/>
  </w:num>
  <w:num w:numId="17">
    <w:abstractNumId w:val="17"/>
  </w:num>
  <w:num w:numId="18">
    <w:abstractNumId w:val="16"/>
  </w:num>
  <w:num w:numId="19">
    <w:abstractNumId w:val="20"/>
  </w:num>
  <w:num w:numId="20">
    <w:abstractNumId w:val="19"/>
  </w:num>
  <w:num w:numId="21">
    <w:abstractNumId w:val="0"/>
  </w:num>
  <w:num w:numId="22">
    <w:abstractNumId w:val="7"/>
  </w:num>
  <w:num w:numId="23">
    <w:abstractNumId w:val="9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3BFF"/>
    <w:rsid w:val="00066E3B"/>
    <w:rsid w:val="000A069F"/>
    <w:rsid w:val="001272C6"/>
    <w:rsid w:val="00153639"/>
    <w:rsid w:val="00261F0C"/>
    <w:rsid w:val="002761F5"/>
    <w:rsid w:val="002E495D"/>
    <w:rsid w:val="002E4BBB"/>
    <w:rsid w:val="003141A2"/>
    <w:rsid w:val="00316D8D"/>
    <w:rsid w:val="00356187"/>
    <w:rsid w:val="00366260"/>
    <w:rsid w:val="003B62EA"/>
    <w:rsid w:val="003D50B5"/>
    <w:rsid w:val="003D766D"/>
    <w:rsid w:val="004D5A50"/>
    <w:rsid w:val="00500D96"/>
    <w:rsid w:val="00523F83"/>
    <w:rsid w:val="005C7D47"/>
    <w:rsid w:val="005D2FA2"/>
    <w:rsid w:val="005D6301"/>
    <w:rsid w:val="005F0722"/>
    <w:rsid w:val="005F0F1B"/>
    <w:rsid w:val="005F7BD6"/>
    <w:rsid w:val="006156FB"/>
    <w:rsid w:val="00625425"/>
    <w:rsid w:val="00636D87"/>
    <w:rsid w:val="006521EA"/>
    <w:rsid w:val="00693BFF"/>
    <w:rsid w:val="0073476F"/>
    <w:rsid w:val="00766F6B"/>
    <w:rsid w:val="00795DE1"/>
    <w:rsid w:val="007D506B"/>
    <w:rsid w:val="007E7E99"/>
    <w:rsid w:val="00802CAA"/>
    <w:rsid w:val="00864D31"/>
    <w:rsid w:val="0097343D"/>
    <w:rsid w:val="00996A91"/>
    <w:rsid w:val="009B115A"/>
    <w:rsid w:val="009E6347"/>
    <w:rsid w:val="00A22A9B"/>
    <w:rsid w:val="00A60A84"/>
    <w:rsid w:val="00A91D4B"/>
    <w:rsid w:val="00B36C2F"/>
    <w:rsid w:val="00BF6047"/>
    <w:rsid w:val="00C844E6"/>
    <w:rsid w:val="00C87F14"/>
    <w:rsid w:val="00CA0EC9"/>
    <w:rsid w:val="00D2715C"/>
    <w:rsid w:val="00D37404"/>
    <w:rsid w:val="00D6249D"/>
    <w:rsid w:val="00D95B80"/>
    <w:rsid w:val="00DB571C"/>
    <w:rsid w:val="00DC30FE"/>
    <w:rsid w:val="00DE2BB3"/>
    <w:rsid w:val="00E13711"/>
    <w:rsid w:val="00EC6732"/>
    <w:rsid w:val="00FB7FD0"/>
    <w:rsid w:val="00FE0B87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DE1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B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B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693B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1B"/>
  </w:style>
  <w:style w:type="paragraph" w:styleId="Stopka">
    <w:name w:val="footer"/>
    <w:basedOn w:val="Normalny"/>
    <w:link w:val="StopkaZnak"/>
    <w:uiPriority w:val="99"/>
    <w:unhideWhenUsed/>
    <w:rsid w:val="005F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1B"/>
  </w:style>
  <w:style w:type="character" w:styleId="Pogrubienie">
    <w:name w:val="Strong"/>
    <w:basedOn w:val="Domylnaczcionkaakapitu"/>
    <w:uiPriority w:val="22"/>
    <w:qFormat/>
    <w:rsid w:val="005D2FA2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FE1D0E"/>
    <w:pPr>
      <w:suppressAutoHyphens/>
      <w:spacing w:after="0" w:line="360" w:lineRule="auto"/>
      <w:jc w:val="center"/>
    </w:pPr>
    <w:rPr>
      <w:rFonts w:ascii="Verdana" w:eastAsia="Times New Roman" w:hAnsi="Verdana" w:cs="Courier New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E1D0E"/>
    <w:rPr>
      <w:rFonts w:ascii="Verdana" w:eastAsia="Times New Roman" w:hAnsi="Verdana" w:cs="Courier New"/>
      <w:b/>
      <w:bCs/>
      <w:sz w:val="3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4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6C2F"/>
    <w:rPr>
      <w:color w:val="0000FF" w:themeColor="hyperlink"/>
      <w:u w:val="single"/>
    </w:rPr>
  </w:style>
  <w:style w:type="paragraph" w:customStyle="1" w:styleId="Standard">
    <w:name w:val="Standard"/>
    <w:qFormat/>
    <w:rsid w:val="00B36C2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B3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36C2F"/>
    <w:rPr>
      <w:lang w:eastAsia="ar-SA"/>
    </w:rPr>
  </w:style>
  <w:style w:type="paragraph" w:styleId="Bezodstpw">
    <w:name w:val="No Spacing"/>
    <w:uiPriority w:val="99"/>
    <w:qFormat/>
    <w:rsid w:val="00B36C2F"/>
    <w:pPr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36C2F"/>
    <w:pPr>
      <w:suppressAutoHyphens/>
      <w:spacing w:after="120" w:line="480" w:lineRule="auto"/>
    </w:pPr>
    <w:rPr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6C2F"/>
  </w:style>
  <w:style w:type="paragraph" w:customStyle="1" w:styleId="Wcicietrecitekstu">
    <w:name w:val="Wcięcie treści tekstu"/>
    <w:basedOn w:val="Normalny"/>
    <w:link w:val="TekstpodstawowywcityZnak"/>
    <w:rsid w:val="00B36C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Standard"/>
    <w:qFormat/>
    <w:rsid w:val="00B36C2F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36C2F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wola@inter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6</Pages>
  <Words>2083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Grafika</cp:lastModifiedBy>
  <cp:revision>23</cp:revision>
  <cp:lastPrinted>2017-09-07T11:33:00Z</cp:lastPrinted>
  <dcterms:created xsi:type="dcterms:W3CDTF">2017-06-06T10:54:00Z</dcterms:created>
  <dcterms:modified xsi:type="dcterms:W3CDTF">2018-02-09T18:09:00Z</dcterms:modified>
</cp:coreProperties>
</file>